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Pr="004E3E9E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материалов для плановых и внеплановых ремонтных работ объектов АО «АТЭК»  (</w:t>
      </w:r>
      <w:r w:rsidR="000A393E">
        <w:rPr>
          <w:b/>
          <w:sz w:val="24"/>
          <w:lang w:eastAsia="ru-RU"/>
        </w:rPr>
        <w:t>Бетон</w:t>
      </w:r>
      <w:r>
        <w:rPr>
          <w:b/>
          <w:sz w:val="24"/>
          <w:lang w:eastAsia="ru-RU"/>
        </w:rPr>
        <w:t>)</w:t>
      </w:r>
    </w:p>
    <w:p w:rsidR="005D3B58" w:rsidRPr="009A6F1C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0A393E">
        <w:rPr>
          <w:sz w:val="24"/>
          <w:lang w:eastAsia="ru-RU"/>
        </w:rPr>
        <w:t>бетон</w:t>
      </w:r>
      <w:r w:rsidRPr="00AB5276">
        <w:rPr>
          <w:sz w:val="24"/>
          <w:lang w:eastAsia="ru-RU"/>
        </w:rPr>
        <w:t>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0A393E">
        <w:rPr>
          <w:sz w:val="24"/>
          <w:lang w:eastAsia="ru-RU"/>
        </w:rPr>
        <w:t>бетон</w:t>
      </w:r>
      <w:r w:rsidRPr="00AB5276">
        <w:rPr>
          <w:sz w:val="24"/>
          <w:lang w:eastAsia="ru-RU"/>
        </w:rPr>
        <w:t>)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4E0145" w:rsidRPr="004E0145" w:rsidTr="002A618A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 xml:space="preserve"> </w:t>
            </w:r>
            <w:r w:rsidRPr="004E0145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4E0145" w:rsidRPr="004E0145" w:rsidTr="002A618A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12 месяцев с момента заключения договора</w:t>
            </w:r>
          </w:p>
        </w:tc>
      </w:tr>
      <w:tr w:rsidR="004E0145" w:rsidRPr="004E0145" w:rsidTr="002A618A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Безналичный расчет</w:t>
            </w:r>
          </w:p>
        </w:tc>
      </w:tr>
      <w:tr w:rsidR="004E0145" w:rsidRPr="004E0145" w:rsidTr="002A618A">
        <w:trPr>
          <w:trHeight w:hRule="exact" w:val="14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 xml:space="preserve">Сроки оплаты 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Минимальный срок отсрочки оплаты: 60 (шестьдесят календарных дней)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Максимальный срок отсрочки оплаты: 360 (триста шестьдесят календарных дней)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Оплата за поставленный Товар осуществляется на основании оригинала счета в течение</w:t>
            </w:r>
            <w:proofErr w:type="gramStart"/>
            <w:r w:rsidRPr="004E0145">
              <w:rPr>
                <w:szCs w:val="22"/>
              </w:rPr>
              <w:t xml:space="preserve"> ________________  (_________________) </w:t>
            </w:r>
            <w:proofErr w:type="gramEnd"/>
            <w:r w:rsidRPr="004E0145">
              <w:rPr>
                <w:szCs w:val="22"/>
              </w:rPr>
              <w:t>календарных дней с момента поставки партии Товара, согласно заявке Покупателя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 xml:space="preserve">Россия, Краснодарский край, г. Краснодар, пр. </w:t>
            </w:r>
            <w:proofErr w:type="gramStart"/>
            <w:r w:rsidRPr="004E0145">
              <w:rPr>
                <w:szCs w:val="22"/>
              </w:rPr>
              <w:t>Мирный</w:t>
            </w:r>
            <w:proofErr w:type="gramEnd"/>
            <w:r w:rsidRPr="004E0145">
              <w:rPr>
                <w:szCs w:val="22"/>
              </w:rPr>
              <w:t>, 6,</w:t>
            </w:r>
            <w:r w:rsidRPr="004E0145">
              <w:rPr>
                <w:sz w:val="24"/>
              </w:rPr>
              <w:t xml:space="preserve"> в будние дни с 08-00 до 16-00 часов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3 года с момента поставки всей партии товара</w:t>
            </w:r>
          </w:p>
        </w:tc>
      </w:tr>
      <w:tr w:rsidR="004E0145" w:rsidRPr="009F2DC0" w:rsidTr="002A618A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CF7F7F" w:rsidRDefault="004E0145" w:rsidP="002A618A">
            <w:pPr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4E0145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  <w:bookmarkStart w:id="0" w:name="_GoBack"/>
      <w:bookmarkEnd w:id="0"/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</w:t>
      </w:r>
      <w:r w:rsidR="008B6AEB">
        <w:rPr>
          <w:iCs/>
          <w:szCs w:val="28"/>
          <w:lang w:eastAsia="ru-RU"/>
        </w:rPr>
        <w:t>песок</w:t>
      </w:r>
      <w:r w:rsidRPr="006B39ED">
        <w:rPr>
          <w:iCs/>
          <w:szCs w:val="28"/>
          <w:lang w:eastAsia="ru-RU"/>
        </w:rPr>
        <w:t>:</w:t>
      </w:r>
    </w:p>
    <w:tbl>
      <w:tblPr>
        <w:tblW w:w="8613" w:type="dxa"/>
        <w:tblLayout w:type="fixed"/>
        <w:tblLook w:val="04A0" w:firstRow="1" w:lastRow="0" w:firstColumn="1" w:lastColumn="0" w:noHBand="0" w:noVBand="1"/>
      </w:tblPr>
      <w:tblGrid>
        <w:gridCol w:w="713"/>
        <w:gridCol w:w="3364"/>
        <w:gridCol w:w="993"/>
        <w:gridCol w:w="992"/>
        <w:gridCol w:w="1417"/>
        <w:gridCol w:w="1134"/>
      </w:tblGrid>
      <w:tr w:rsidR="00E164C8" w:rsidRPr="006B39ED" w:rsidTr="00E164C8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№ </w:t>
            </w:r>
            <w:proofErr w:type="gramStart"/>
            <w:r w:rsidRPr="006B39ED">
              <w:rPr>
                <w:sz w:val="22"/>
                <w:szCs w:val="28"/>
                <w:lang w:eastAsia="ru-RU"/>
              </w:rPr>
              <w:t>п</w:t>
            </w:r>
            <w:proofErr w:type="gramEnd"/>
            <w:r w:rsidRPr="006B39ED">
              <w:rPr>
                <w:sz w:val="22"/>
                <w:szCs w:val="28"/>
                <w:lang w:eastAsia="ru-RU"/>
              </w:rPr>
              <w:t>/п</w:t>
            </w:r>
          </w:p>
        </w:tc>
        <w:tc>
          <w:tcPr>
            <w:tcW w:w="3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proofErr w:type="spellStart"/>
            <w:r>
              <w:rPr>
                <w:sz w:val="22"/>
                <w:szCs w:val="28"/>
                <w:lang w:eastAsia="ru-RU"/>
              </w:rPr>
              <w:t>Ед</w:t>
            </w:r>
            <w:proofErr w:type="gramStart"/>
            <w:r>
              <w:rPr>
                <w:sz w:val="22"/>
                <w:szCs w:val="28"/>
                <w:lang w:eastAsia="ru-RU"/>
              </w:rPr>
              <w:t>.и</w:t>
            </w:r>
            <w:proofErr w:type="gramEnd"/>
            <w:r>
              <w:rPr>
                <w:sz w:val="22"/>
                <w:szCs w:val="28"/>
                <w:lang w:eastAsia="ru-RU"/>
              </w:rPr>
              <w:t>зм</w:t>
            </w:r>
            <w:proofErr w:type="spellEnd"/>
            <w:r>
              <w:rPr>
                <w:sz w:val="22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цена, </w:t>
            </w:r>
          </w:p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руб.</w:t>
            </w:r>
            <w:r w:rsidRPr="006B39ED">
              <w:rPr>
                <w:sz w:val="22"/>
                <w:szCs w:val="28"/>
                <w:lang w:eastAsia="ru-RU"/>
              </w:rPr>
              <w:br/>
              <w:t>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цена, руб.</w:t>
            </w:r>
            <w:r w:rsidRPr="006B39ED">
              <w:rPr>
                <w:sz w:val="22"/>
                <w:szCs w:val="28"/>
                <w:lang w:eastAsia="ru-RU"/>
              </w:rPr>
              <w:br/>
              <w:t>с НДС</w:t>
            </w:r>
          </w:p>
        </w:tc>
      </w:tr>
      <w:tr w:rsidR="00E175CE" w:rsidRPr="006B39ED" w:rsidTr="00E164C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Default="00E175CE" w:rsidP="00E175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Бетон Б10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Pr="00547EBF" w:rsidRDefault="00E175CE" w:rsidP="00E16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75CE" w:rsidRPr="006B39ED" w:rsidTr="00E164C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75CE" w:rsidRPr="00E164C8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Default="00E175CE" w:rsidP="00E175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Бетон Б15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Default="00E175CE" w:rsidP="00210A8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CE" w:rsidRPr="00E164C8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75CE" w:rsidRPr="006B39ED" w:rsidTr="00E164C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75CE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Default="00E175CE" w:rsidP="00E175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Бетон Б20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Pr="00547EBF" w:rsidRDefault="00E175CE" w:rsidP="00EC6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CE" w:rsidRPr="006B39ED" w:rsidRDefault="00E175CE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75CE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75CE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5CE" w:rsidRDefault="00E175CE" w:rsidP="00E175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Бетон Б22,5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Default="00E175CE" w:rsidP="00EC6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CE" w:rsidRPr="00E164C8" w:rsidRDefault="00E175CE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75CE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75CE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5CE" w:rsidRDefault="00E175CE" w:rsidP="00E175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Бетон Б</w:t>
            </w:r>
            <w:proofErr w:type="gramStart"/>
            <w:r>
              <w:rPr>
                <w:color w:val="000000"/>
                <w:sz w:val="20"/>
                <w:szCs w:val="20"/>
              </w:rPr>
              <w:t>7</w:t>
            </w:r>
            <w:proofErr w:type="gramEnd"/>
            <w:r>
              <w:rPr>
                <w:color w:val="000000"/>
                <w:sz w:val="20"/>
                <w:szCs w:val="20"/>
              </w:rPr>
              <w:t>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Pr="00547EBF" w:rsidRDefault="00E175CE" w:rsidP="00EC6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CE" w:rsidRPr="006B39ED" w:rsidRDefault="00E175CE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75CE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75CE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5CE" w:rsidRDefault="00E175CE" w:rsidP="00E175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Бетон М100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Default="00E175CE" w:rsidP="00EC6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CE" w:rsidRPr="00E164C8" w:rsidRDefault="00E175CE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75CE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75CE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5CE" w:rsidRDefault="00E175CE" w:rsidP="00E175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Бетон М200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Pr="00547EBF" w:rsidRDefault="00E175CE" w:rsidP="00EC6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CE" w:rsidRPr="006B39ED" w:rsidRDefault="00E175CE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75CE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75CE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5CE" w:rsidRDefault="00E175CE" w:rsidP="00E175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Бетон М300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Default="00E175CE" w:rsidP="00EC6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CE" w:rsidRPr="00E164C8" w:rsidRDefault="00E175CE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75CE" w:rsidRPr="006B39ED" w:rsidTr="00D97D89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75CE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5CE" w:rsidRDefault="00E175CE" w:rsidP="00E175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Бетон М250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5CE" w:rsidRPr="00547EBF" w:rsidRDefault="00E175CE" w:rsidP="00EC6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5CE" w:rsidRPr="006B39ED" w:rsidRDefault="00E175CE" w:rsidP="00EC6351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5CE" w:rsidRPr="006B39ED" w:rsidRDefault="00E175CE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64C8" w:rsidRPr="006B39ED" w:rsidTr="00E164C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547EBF" w:rsidRDefault="00E164C8" w:rsidP="00210A80">
            <w:pPr>
              <w:rPr>
                <w:color w:val="000000"/>
                <w:sz w:val="20"/>
                <w:szCs w:val="20"/>
              </w:rPr>
            </w:pPr>
            <w:r w:rsidRPr="00693DD4">
              <w:rPr>
                <w:b/>
                <w:color w:val="000000"/>
                <w:sz w:val="20"/>
                <w:szCs w:val="20"/>
              </w:rPr>
              <w:t>ИТОГО % снижения составил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547EBF" w:rsidRDefault="00E164C8" w:rsidP="00210A8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5D3B58" w:rsidRPr="00547EBF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0B3F65" w:rsidRDefault="00E175CE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0A393E"/>
    <w:rsid w:val="004E0145"/>
    <w:rsid w:val="005D3B58"/>
    <w:rsid w:val="008300D2"/>
    <w:rsid w:val="008B6AEB"/>
    <w:rsid w:val="00C5442A"/>
    <w:rsid w:val="00E164C8"/>
    <w:rsid w:val="00E1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2017-02-15T05:48:00Z</cp:lastPrinted>
  <dcterms:created xsi:type="dcterms:W3CDTF">2017-02-14T07:26:00Z</dcterms:created>
  <dcterms:modified xsi:type="dcterms:W3CDTF">2017-02-15T05:49:00Z</dcterms:modified>
</cp:coreProperties>
</file>