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</w:t>
      </w:r>
      <w:r w:rsidR="0073478C">
        <w:rPr>
          <w:b/>
          <w:sz w:val="24"/>
        </w:rPr>
        <w:t>котлов на объектах</w:t>
      </w:r>
      <w:r w:rsidR="00B1703A">
        <w:rPr>
          <w:b/>
          <w:sz w:val="24"/>
        </w:rPr>
        <w:t xml:space="preserve">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73478C">
        <w:rPr>
          <w:bCs/>
          <w:sz w:val="24"/>
          <w:lang w:eastAsia="ru-RU"/>
        </w:rPr>
        <w:t>котлов на объектах</w:t>
      </w:r>
      <w:r w:rsidR="00B1703A">
        <w:rPr>
          <w:bCs/>
          <w:sz w:val="24"/>
          <w:lang w:eastAsia="ru-RU"/>
        </w:rPr>
        <w:t xml:space="preserve">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73478C">
        <w:rPr>
          <w:bCs/>
          <w:sz w:val="24"/>
          <w:lang w:eastAsia="ru-RU"/>
        </w:rPr>
        <w:t xml:space="preserve">котлов на объектах </w:t>
      </w:r>
      <w:r w:rsidR="00B1703A">
        <w:rPr>
          <w:bCs/>
          <w:sz w:val="24"/>
          <w:lang w:eastAsia="ru-RU"/>
        </w:rPr>
        <w:t xml:space="preserve">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EC27F9" w:rsidRPr="009F2DC0" w:rsidTr="00EC27F9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1703A" w:rsidRPr="009F2DC0" w:rsidTr="00B1703A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9F2DC0" w:rsidRDefault="00B1703A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B1703A" w:rsidRPr="004E0145" w:rsidRDefault="00B1703A" w:rsidP="0023462B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EC27F9" w:rsidRPr="009F2DC0" w:rsidTr="00EC27F9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B170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  <w:r>
              <w:rPr>
                <w:sz w:val="22"/>
                <w:szCs w:val="22"/>
                <w:lang w:eastAsia="ru-RU"/>
              </w:rPr>
              <w:t xml:space="preserve">(до </w:t>
            </w:r>
            <w:r w:rsidR="00B1703A">
              <w:rPr>
                <w:sz w:val="22"/>
                <w:szCs w:val="22"/>
                <w:lang w:eastAsia="ru-RU"/>
              </w:rPr>
              <w:t>01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B1703A">
              <w:rPr>
                <w:sz w:val="22"/>
                <w:szCs w:val="22"/>
                <w:lang w:eastAsia="ru-RU"/>
              </w:rPr>
              <w:t>сентября</w:t>
            </w:r>
            <w:r>
              <w:rPr>
                <w:sz w:val="22"/>
                <w:szCs w:val="22"/>
                <w:lang w:eastAsia="ru-RU"/>
              </w:rPr>
              <w:t xml:space="preserve"> 201</w:t>
            </w:r>
            <w:r w:rsidR="00B1703A">
              <w:rPr>
                <w:sz w:val="22"/>
                <w:szCs w:val="22"/>
                <w:lang w:eastAsia="ru-RU"/>
              </w:rPr>
              <w:t>7</w:t>
            </w:r>
            <w:r>
              <w:rPr>
                <w:sz w:val="22"/>
                <w:szCs w:val="22"/>
                <w:lang w:eastAsia="ru-RU"/>
              </w:rPr>
              <w:t>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EF4A02" w:rsidRPr="009F2DC0" w:rsidTr="00D439FA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4A02" w:rsidRPr="003D3939" w:rsidRDefault="00EF4A02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Default="00EF4A02" w:rsidP="009C3CCD">
            <w:pPr>
              <w:pStyle w:val="a3"/>
              <w:ind w:left="0"/>
              <w:rPr>
                <w:szCs w:val="22"/>
              </w:rPr>
            </w:pPr>
          </w:p>
          <w:p w:rsidR="00EF4A02" w:rsidRPr="004250F6" w:rsidRDefault="00EF4A02" w:rsidP="009C3CCD">
            <w:pPr>
              <w:pStyle w:val="a3"/>
              <w:ind w:left="0"/>
              <w:rPr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4A02" w:rsidRDefault="00EF4A02" w:rsidP="009C3CCD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осуществляется  в течение 30 (тридцати) календарных дней </w:t>
            </w:r>
            <w:r>
              <w:rPr>
                <w:szCs w:val="22"/>
              </w:rPr>
              <w:t>после подписания акта выполненных работ</w:t>
            </w:r>
          </w:p>
          <w:p w:rsidR="00EF4A02" w:rsidRDefault="00EF4A02" w:rsidP="009C3CCD">
            <w:pPr>
              <w:pStyle w:val="a3"/>
              <w:rPr>
                <w:szCs w:val="22"/>
              </w:rPr>
            </w:pPr>
          </w:p>
          <w:p w:rsidR="00EF4A02" w:rsidRPr="004250F6" w:rsidRDefault="00EF4A02" w:rsidP="00EF4A02">
            <w:pPr>
              <w:pStyle w:val="a3"/>
              <w:rPr>
                <w:szCs w:val="22"/>
              </w:rPr>
            </w:pPr>
            <w:bookmarkStart w:id="0" w:name="_GoBack"/>
            <w:bookmarkEnd w:id="0"/>
          </w:p>
        </w:tc>
      </w:tr>
      <w:tr w:rsidR="00EC27F9" w:rsidRPr="009F2DC0" w:rsidTr="00EC27F9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Ростехнадзора от 09.09.2015 </w:t>
            </w:r>
            <w:r w:rsidR="00B170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№ 355)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EC27F9" w:rsidRPr="009F2DC0" w:rsidTr="00EC27F9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>Наличие переоформленной лицензии Ростехнадзора  на проведение экспертизы промышленной безопасности</w:t>
            </w:r>
          </w:p>
          <w:p w:rsidR="00EC27F9" w:rsidRPr="00D700E7" w:rsidRDefault="00EC27F9" w:rsidP="0023462B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выполнения работ и поверок на него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EF2F62" w:rsidRDefault="00EC27F9" w:rsidP="0023462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EC27F9" w:rsidRPr="009F2DC0" w:rsidTr="00EC27F9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 оказания услуг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EC27F9" w:rsidRPr="009F2DC0" w:rsidTr="00EC27F9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Работы выполняются на 100% собственными силами организации, без привлечения субподрядных организаций</w:t>
            </w:r>
          </w:p>
          <w:p w:rsidR="00EC27F9" w:rsidRPr="00D700E7" w:rsidRDefault="00EC27F9" w:rsidP="0023462B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D3939" w:rsidRDefault="00EC27F9" w:rsidP="0023462B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EC27F9" w:rsidRPr="00D700E7" w:rsidRDefault="00EC27F9" w:rsidP="0023462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 w:rsidRPr="00D700E7">
              <w:t xml:space="preserve">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 в соответствии с требованиями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EC27F9" w:rsidRPr="009F2DC0" w:rsidTr="00EC27F9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F2DC0" w:rsidRDefault="00EC27F9" w:rsidP="0023462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98421C" w:rsidRDefault="00EC27F9" w:rsidP="0023462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27F9" w:rsidRPr="00375117" w:rsidRDefault="00375117" w:rsidP="00375117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D439FA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73478C"/>
    <w:rsid w:val="008300D2"/>
    <w:rsid w:val="00AD4FC6"/>
    <w:rsid w:val="00B1703A"/>
    <w:rsid w:val="00C11116"/>
    <w:rsid w:val="00D439FA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2017-03-13T13:11:00Z</dcterms:created>
  <dcterms:modified xsi:type="dcterms:W3CDTF">2017-03-15T08:36:00Z</dcterms:modified>
</cp:coreProperties>
</file>